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mirrorIndents/>
        <w:jc w:val="center"/>
        <w:rPr>
          <w:rFonts w:ascii="Times New Roman" w:hAnsi="Times New Roman" w:eastAsia="Times New Roman" w:cs="Times New Roman"/>
          <w:b/>
          <w:color w:val="15181A"/>
          <w:sz w:val="24"/>
          <w:szCs w:val="24"/>
          <w:shd w:fill="FFFFFF" w:val="clear"/>
        </w:rPr>
      </w:pPr>
      <w:r>
        <w:rPr>
          <w:rFonts w:eastAsia="Times New Roman" w:cs="Times New Roman" w:ascii="Times New Roman" w:hAnsi="Times New Roman"/>
          <w:b/>
          <w:color w:val="15181A"/>
          <w:sz w:val="24"/>
          <w:szCs w:val="24"/>
          <w:shd w:fill="FFFFFF" w:val="clear"/>
        </w:rPr>
        <w:t>ПОЛЬЗОВАТЕЛЬСКОЕ СОГЛАШЕНИЕ</w:t>
      </w:r>
    </w:p>
    <w:p>
      <w:pPr>
        <w:pStyle w:val="Normal"/>
        <w:spacing w:lineRule="auto" w:line="240" w:before="0" w:after="0"/>
        <w:contextualSpacing/>
        <w:mirrorIndents/>
        <w:jc w:val="center"/>
        <w:rPr>
          <w:rFonts w:ascii="Times New Roman" w:hAnsi="Times New Roman" w:eastAsia="Times New Roman" w:cs="Times New Roman"/>
          <w:b/>
          <w:color w:val="15181A"/>
          <w:sz w:val="24"/>
          <w:szCs w:val="24"/>
          <w:shd w:fill="FFFFFF" w:val="clear"/>
        </w:rPr>
      </w:pPr>
      <w:r>
        <w:rPr>
          <w:rFonts w:eastAsia="Times New Roman" w:cs="Times New Roman" w:ascii="Times New Roman" w:hAnsi="Times New Roman"/>
          <w:b/>
          <w:color w:val="15181A"/>
          <w:sz w:val="24"/>
          <w:szCs w:val="24"/>
          <w:shd w:fill="FFFFFF" w:val="clear"/>
        </w:rPr>
        <w:t>интернет-магазина MANIC</w:t>
      </w:r>
    </w:p>
    <w:p>
      <w:pPr>
        <w:pStyle w:val="Normal"/>
        <w:spacing w:lineRule="auto" w:line="240" w:before="0" w:after="0"/>
        <w:contextualSpacing/>
        <w:mirrorIndents/>
        <w:jc w:val="center"/>
        <w:rPr>
          <w:rFonts w:ascii="Times New Roman" w:hAnsi="Times New Roman" w:eastAsia="Times New Roman" w:cs="Times New Roman"/>
          <w:b/>
          <w:color w:val="15181A"/>
          <w:sz w:val="24"/>
          <w:szCs w:val="24"/>
          <w:shd w:fill="FFFFFF" w:val="clear"/>
        </w:rPr>
      </w:pPr>
      <w:r>
        <w:rPr>
          <w:rFonts w:eastAsia="Times New Roman" w:cs="Times New Roman" w:ascii="Times New Roman" w:hAnsi="Times New Roman"/>
          <w:b/>
          <w:color w:val="15181A"/>
          <w:sz w:val="24"/>
          <w:szCs w:val="24"/>
          <w:shd w:fill="FFFFFF" w:val="clear"/>
        </w:rPr>
      </w:r>
    </w:p>
    <w:p>
      <w:pPr>
        <w:pStyle w:val="Normal"/>
        <w:spacing w:lineRule="auto" w:line="240" w:before="0" w:after="0"/>
        <w:contextualSpacing/>
        <w:mirrorIndents/>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numPr>
          <w:ilvl w:val="0"/>
          <w:numId w:val="1"/>
        </w:numPr>
        <w:spacing w:lineRule="auto" w:line="240" w:before="0" w:after="0"/>
        <w:ind w:hanging="360"/>
        <w:contextualSpacing/>
        <w:mirrorIndents/>
        <w:jc w:val="center"/>
        <w:rPr>
          <w:rFonts w:ascii="Times New Roman" w:hAnsi="Times New Roman" w:eastAsia="Times New Roman" w:cs="Times New Roman"/>
          <w:b/>
          <w:color w:val="15181A"/>
          <w:sz w:val="24"/>
          <w:szCs w:val="24"/>
          <w:shd w:fill="FFFFFF" w:val="clear"/>
        </w:rPr>
      </w:pPr>
      <w:r>
        <w:rPr>
          <w:rFonts w:eastAsia="Times New Roman" w:cs="Times New Roman" w:ascii="Times New Roman" w:hAnsi="Times New Roman"/>
          <w:b/>
          <w:color w:val="15181A"/>
          <w:sz w:val="24"/>
          <w:szCs w:val="24"/>
          <w:shd w:fill="FFFFFF" w:val="clear"/>
        </w:rPr>
        <w:t>ОБЩИЕ ПОЛОЖЕНИЯ</w:t>
      </w:r>
    </w:p>
    <w:p>
      <w:pPr>
        <w:pStyle w:val="Normal"/>
        <w:spacing w:lineRule="auto" w:line="240" w:before="0" w:after="0"/>
        <w:contextualSpacing/>
        <w:mirrorIndents/>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ab/>
        <w:t xml:space="preserve">1.1. Предметом настоящего пользовательского соглашения использования сайта (далее именуемое </w:t>
      </w:r>
      <w:r>
        <w:rPr>
          <w:rFonts w:eastAsia="Times New Roman" w:cs="Times New Roman" w:ascii="Times New Roman" w:hAnsi="Times New Roman"/>
          <w:b/>
          <w:color w:val="15181A"/>
          <w:sz w:val="24"/>
          <w:szCs w:val="24"/>
          <w:shd w:fill="FFFFFF" w:val="clear"/>
        </w:rPr>
        <w:t>«Соглашение»</w:t>
      </w:r>
      <w:r>
        <w:rPr>
          <w:rFonts w:eastAsia="Times New Roman" w:cs="Times New Roman" w:ascii="Times New Roman" w:hAnsi="Times New Roman"/>
          <w:color w:val="15181A"/>
          <w:sz w:val="24"/>
          <w:szCs w:val="24"/>
          <w:shd w:fill="FFFFFF" w:val="clear"/>
        </w:rPr>
        <w:t xml:space="preserve">) являются отношения между </w:t>
      </w:r>
      <w:r>
        <w:rPr>
          <w:rFonts w:cs="Times New Roman" w:ascii="Times New Roman" w:hAnsi="Times New Roman"/>
          <w:sz w:val="24"/>
          <w:szCs w:val="24"/>
          <w:shd w:fill="FFFFFF" w:val="clear"/>
        </w:rPr>
        <w:t>Индивидуальным предпринимателем</w:t>
      </w:r>
      <w:r>
        <w:rPr>
          <w:rFonts w:cs="Times New Roman" w:ascii="Times New Roman" w:hAnsi="Times New Roman"/>
          <w:sz w:val="24"/>
          <w:szCs w:val="24"/>
        </w:rPr>
        <w:t xml:space="preserve"> </w:t>
      </w:r>
      <w:r>
        <w:rPr>
          <w:rFonts w:cs="Times New Roman" w:ascii="Times New Roman" w:hAnsi="Times New Roman"/>
          <w:sz w:val="24"/>
          <w:szCs w:val="24"/>
          <w:shd w:fill="FFFFFF" w:val="clear"/>
        </w:rPr>
        <w:t>Леонтьевой Дарьей Дмитриевной</w:t>
      </w:r>
      <w:r>
        <w:rPr>
          <w:rFonts w:cs="Times New Roman" w:ascii="Times New Roman" w:hAnsi="Times New Roman"/>
          <w:sz w:val="24"/>
          <w:szCs w:val="24"/>
        </w:rPr>
        <w:t xml:space="preserve"> (</w:t>
      </w:r>
      <w:r>
        <w:rPr>
          <w:rFonts w:cs="Times New Roman" w:ascii="Times New Roman" w:hAnsi="Times New Roman"/>
          <w:sz w:val="24"/>
          <w:szCs w:val="24"/>
          <w:shd w:fill="FFFFFF" w:val="clear"/>
        </w:rPr>
        <w:t>ИНН 784100997227, ОГРНИП 316784700122792</w:t>
      </w:r>
      <w:r>
        <w:rPr>
          <w:rFonts w:eastAsia="Times New Roman" w:cs="Times New Roman" w:ascii="Times New Roman" w:hAnsi="Times New Roman"/>
          <w:color w:val="15181A"/>
          <w:sz w:val="24"/>
          <w:szCs w:val="24"/>
          <w:shd w:fill="FFFFFF" w:val="clear"/>
        </w:rPr>
        <w:t xml:space="preserve">) (далее именуемый </w:t>
      </w:r>
      <w:r>
        <w:rPr>
          <w:rFonts w:eastAsia="Times New Roman" w:cs="Times New Roman" w:ascii="Times New Roman" w:hAnsi="Times New Roman"/>
          <w:b/>
          <w:color w:val="15181A"/>
          <w:sz w:val="24"/>
          <w:szCs w:val="24"/>
          <w:shd w:fill="FFFFFF" w:val="clear"/>
        </w:rPr>
        <w:t>«Исполнитель»</w:t>
      </w:r>
      <w:r>
        <w:rPr>
          <w:rFonts w:eastAsia="Times New Roman" w:cs="Times New Roman" w:ascii="Times New Roman" w:hAnsi="Times New Roman"/>
          <w:color w:val="15181A"/>
          <w:sz w:val="24"/>
          <w:szCs w:val="24"/>
          <w:shd w:fill="FFFFFF" w:val="clear"/>
        </w:rPr>
        <w:t xml:space="preserve">) и пользователем сети Интернет (далее именуемый </w:t>
      </w:r>
      <w:r>
        <w:rPr>
          <w:rFonts w:eastAsia="Times New Roman" w:cs="Times New Roman" w:ascii="Times New Roman" w:hAnsi="Times New Roman"/>
          <w:b/>
          <w:color w:val="15181A"/>
          <w:sz w:val="24"/>
          <w:szCs w:val="24"/>
          <w:shd w:fill="FFFFFF" w:val="clear"/>
        </w:rPr>
        <w:t>«Пользователь»</w:t>
      </w:r>
      <w:r>
        <w:rPr>
          <w:rFonts w:eastAsia="Times New Roman" w:cs="Times New Roman" w:ascii="Times New Roman" w:hAnsi="Times New Roman"/>
          <w:color w:val="15181A"/>
          <w:sz w:val="24"/>
          <w:szCs w:val="24"/>
          <w:shd w:fill="FFFFFF" w:val="clear"/>
        </w:rPr>
        <w:t xml:space="preserve">), совместно в дальнейшем именуемые </w:t>
      </w:r>
      <w:r>
        <w:rPr>
          <w:rFonts w:eastAsia="Times New Roman" w:cs="Times New Roman" w:ascii="Times New Roman" w:hAnsi="Times New Roman"/>
          <w:b/>
          <w:color w:val="15181A"/>
          <w:sz w:val="24"/>
          <w:szCs w:val="24"/>
          <w:shd w:fill="FFFFFF" w:val="clear"/>
        </w:rPr>
        <w:t>«Стороны»</w:t>
      </w:r>
      <w:r>
        <w:rPr>
          <w:rFonts w:eastAsia="Times New Roman" w:cs="Times New Roman" w:ascii="Times New Roman" w:hAnsi="Times New Roman"/>
          <w:color w:val="15181A"/>
          <w:sz w:val="24"/>
          <w:szCs w:val="24"/>
          <w:shd w:fill="FFFFFF" w:val="clear"/>
        </w:rPr>
        <w:t xml:space="preserve">, возникающие при использовании </w:t>
      </w:r>
      <w:r>
        <w:rPr>
          <w:rFonts w:eastAsia="Times New Roman" w:cs="Times New Roman" w:ascii="Times New Roman" w:hAnsi="Times New Roman"/>
          <w:sz w:val="24"/>
          <w:szCs w:val="24"/>
          <w:shd w:fill="FFFFFF" w:val="clear"/>
        </w:rPr>
        <w:t xml:space="preserve">интернет-сайта "MANIC", расположенного по интернет-адресу: </w:t>
      </w:r>
      <w:bookmarkStart w:id="0" w:name="_Hlk198641628"/>
      <w:r>
        <w:rPr>
          <w:rFonts w:eastAsia="Times New Roman" w:cs="Times New Roman" w:ascii="Times New Roman" w:hAnsi="Times New Roman"/>
          <w:sz w:val="24"/>
          <w:szCs w:val="24"/>
          <w:shd w:fill="FFFFFF" w:val="clear"/>
        </w:rPr>
        <w:t>https://manicshop.ru/</w:t>
      </w:r>
      <w:bookmarkEnd w:id="0"/>
      <w:r>
        <w:rPr>
          <w:rFonts w:eastAsia="Times New Roman" w:cs="Times New Roman" w:ascii="Times New Roman" w:hAnsi="Times New Roman"/>
          <w:sz w:val="24"/>
          <w:szCs w:val="24"/>
          <w:shd w:fill="FFFFFF" w:val="clear"/>
        </w:rPr>
        <w:t xml:space="preserve"> (далее именуемый </w:t>
      </w:r>
      <w:r>
        <w:rPr>
          <w:rFonts w:eastAsia="Times New Roman" w:cs="Times New Roman" w:ascii="Times New Roman" w:hAnsi="Times New Roman"/>
          <w:b/>
          <w:sz w:val="24"/>
          <w:szCs w:val="24"/>
          <w:shd w:fill="FFFFFF" w:val="clear"/>
        </w:rPr>
        <w:t>«Сайт»</w:t>
      </w:r>
      <w:r>
        <w:rPr>
          <w:rFonts w:eastAsia="Times New Roman" w:cs="Times New Roman" w:ascii="Times New Roman" w:hAnsi="Times New Roman"/>
          <w:sz w:val="24"/>
          <w:szCs w:val="24"/>
          <w:shd w:fill="FFFFFF" w:val="clear"/>
        </w:rPr>
        <w:t xml:space="preserve">) и соответственно при использовании интернет-магазина – площадки для осуществления продажи товаров, расположенной на данном Сайте (далее именуемый </w:t>
      </w:r>
      <w:r>
        <w:rPr>
          <w:rFonts w:eastAsia="Times New Roman" w:cs="Times New Roman" w:ascii="Times New Roman" w:hAnsi="Times New Roman"/>
          <w:b/>
          <w:bCs/>
          <w:sz w:val="24"/>
          <w:szCs w:val="24"/>
          <w:shd w:fill="FFFFFF" w:val="clear"/>
        </w:rPr>
        <w:t>«Интернет-магазин»</w:t>
      </w: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color w:val="15181A"/>
          <w:sz w:val="24"/>
          <w:szCs w:val="24"/>
          <w:shd w:fill="FFFFFF" w:val="clear"/>
        </w:rPr>
        <w:t xml:space="preserve">на указанных в настоящем Соглашении условиях. </w:t>
      </w:r>
    </w:p>
    <w:p>
      <w:pPr>
        <w:pStyle w:val="Normal"/>
        <w:tabs>
          <w:tab w:val="clear" w:pos="708"/>
          <w:tab w:val="left" w:pos="426" w:leader="none"/>
        </w:tabs>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ab/>
        <w:t xml:space="preserve">1.2. Соглашение вступает в силу с момента выражения Пользователем согласия с его условиями в порядке, предусмотренном </w:t>
      </w:r>
      <w:r>
        <w:rPr>
          <w:rFonts w:eastAsia="Times New Roman" w:cs="Times New Roman" w:ascii="Times New Roman" w:hAnsi="Times New Roman"/>
          <w:sz w:val="24"/>
          <w:szCs w:val="24"/>
          <w:shd w:fill="FFFFFF" w:val="clear"/>
        </w:rPr>
        <w:t xml:space="preserve">п. 1.4 Соглашения, </w:t>
      </w:r>
      <w:r>
        <w:rPr>
          <w:rFonts w:eastAsia="Times New Roman" w:cs="Times New Roman" w:ascii="Times New Roman" w:hAnsi="Times New Roman"/>
          <w:color w:val="15181A"/>
          <w:sz w:val="24"/>
          <w:szCs w:val="24"/>
          <w:shd w:fill="FFFFFF" w:val="clear"/>
        </w:rPr>
        <w:t xml:space="preserve">и действует бессрочно. </w:t>
      </w:r>
      <w:bookmarkStart w:id="1" w:name="_GoBack"/>
      <w:bookmarkEnd w:id="1"/>
      <w:r>
        <w:rPr>
          <w:rFonts w:eastAsia="Times New Roman" w:cs="Times New Roman" w:ascii="Times New Roman" w:hAnsi="Times New Roman"/>
          <w:color w:val="15181A"/>
          <w:sz w:val="24"/>
          <w:szCs w:val="24"/>
          <w:shd w:fill="FFFFFF" w:val="clear"/>
        </w:rPr>
        <w:t xml:space="preserve">Соглашение в действующей редакции расположено в свободном доступе для Пользователей на Сайте по адресу: </w:t>
      </w:r>
      <w:r>
        <w:rPr>
          <w:rFonts w:eastAsia="Times New Roman" w:cs="Times New Roman" w:ascii="Times New Roman" w:hAnsi="Times New Roman"/>
          <w:color w:val="15181A"/>
          <w:sz w:val="24"/>
          <w:szCs w:val="24"/>
          <w:shd w:fill="FFFFFF" w:val="clear"/>
        </w:rPr>
        <w:t>https://manicshop.ru/static/docs/пользовательское соглашение интернет-магазина MANIC (ИП Леонтьева Д.Д.).docx</w:t>
      </w:r>
      <w:r>
        <w:rPr>
          <w:rFonts w:eastAsia="Times New Roman" w:cs="Times New Roman" w:ascii="Times New Roman" w:hAnsi="Times New Roman"/>
          <w:color w:val="15181A"/>
          <w:sz w:val="24"/>
          <w:szCs w:val="24"/>
          <w:shd w:fill="FFFFFF" w:val="clear"/>
        </w:rPr>
        <w:t>.</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1.3. Соглашение может быть изменено Исполнителем без уведомления, новая редакция Соглашения вступает в силу с момента ее размещения в сети Интернет на Сайте, если иное не предусмотрено новой редакцией Соглашения.</w:t>
      </w:r>
    </w:p>
    <w:p>
      <w:pPr>
        <w:pStyle w:val="Normal"/>
        <w:tabs>
          <w:tab w:val="clear" w:pos="708"/>
          <w:tab w:val="left" w:pos="426" w:leader="none"/>
        </w:tabs>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tabs>
          <w:tab w:val="clear" w:pos="708"/>
          <w:tab w:val="left" w:pos="709" w:leader="none"/>
        </w:tabs>
        <w:spacing w:lineRule="auto" w:line="240" w:before="0" w:after="0"/>
        <w:contextualSpacing/>
        <w:mirrorIndents/>
        <w:jc w:val="both"/>
        <w:rPr>
          <w:rFonts w:ascii="Times New Roman" w:hAnsi="Times New Roman" w:eastAsia="Times New Roman" w:cs="Times New Roman"/>
          <w:color w:val="FF0000"/>
          <w:sz w:val="24"/>
          <w:szCs w:val="24"/>
          <w:shd w:fill="FFFFFF" w:val="clear"/>
        </w:rPr>
      </w:pPr>
      <w:r>
        <w:rPr>
          <w:rFonts w:eastAsia="Times New Roman" w:cs="Times New Roman" w:ascii="Times New Roman" w:hAnsi="Times New Roman"/>
          <w:color w:val="15181A"/>
          <w:sz w:val="24"/>
          <w:szCs w:val="24"/>
          <w:shd w:fill="FFFFFF" w:val="clear"/>
        </w:rPr>
        <w:tab/>
        <w:t xml:space="preserve">1.4.  </w:t>
      </w:r>
      <w:r>
        <w:rPr>
          <w:rFonts w:eastAsia="Times New Roman" w:cs="Times New Roman" w:ascii="Times New Roman" w:hAnsi="Times New Roman"/>
          <w:sz w:val="24"/>
          <w:szCs w:val="24"/>
        </w:rPr>
        <w:t>Используя Сайт, личный кабинет (согласно п. 2.1. Соглашения) Пользователь считается принявшим условия действующего Соглашения в полном объеме, без каких-либо оговорок и исключений, а также предоставившим согласие на использование файлов cookie и на обработку своих персональных данных на условиях, предусмотренных Политикой обработки персональных данных, размещенной в свободном доступе на Сайте</w:t>
      </w:r>
      <w:bookmarkStart w:id="2" w:name="_Hlk198646318"/>
      <w:r>
        <w:rPr>
          <w:rFonts w:eastAsia="Times New Roman" w:cs="Times New Roman" w:ascii="Times New Roman" w:hAnsi="Times New Roman"/>
          <w:sz w:val="24"/>
          <w:szCs w:val="24"/>
          <w:shd w:fill="FFFFFF" w:val="clear"/>
        </w:rPr>
        <w:t>.</w:t>
      </w:r>
      <w:bookmarkEnd w:id="2"/>
    </w:p>
    <w:p>
      <w:pPr>
        <w:pStyle w:val="Normal"/>
        <w:tabs>
          <w:tab w:val="clear" w:pos="708"/>
          <w:tab w:val="left" w:pos="426" w:leader="none"/>
        </w:tabs>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 Персональные данные Пользователя обрабатываются Исполнителем в соответствии с Политикой обработки персональных данных, размещенной в свободном доступе на Сайте: по адресу:</w:t>
      </w:r>
      <w:r>
        <w:rPr>
          <w:rFonts w:eastAsia="Times New Roman" w:cs="Times New Roman" w:ascii="Times New Roman" w:hAnsi="Times New Roman"/>
          <w:sz w:val="24"/>
          <w:szCs w:val="24"/>
          <w:shd w:fill="FFFFFF" w:val="clear"/>
        </w:rPr>
        <w:t xml:space="preserve"> </w:t>
      </w:r>
      <w:bookmarkStart w:id="3" w:name="_Hlk198738033"/>
      <w:r>
        <w:rPr>
          <w:rFonts w:eastAsia="Times New Roman" w:cs="Times New Roman" w:ascii="Times New Roman" w:hAnsi="Times New Roman"/>
          <w:sz w:val="24"/>
          <w:szCs w:val="24"/>
          <w:shd w:fill="FFFFFF" w:val="clear"/>
        </w:rPr>
        <w:t>https://manicshop.ru/static/docs/политика обработки персональных данных покупателей, контрагентов и пользователей сайта (ИП Леонтьева Д.Д.).docx</w:t>
      </w:r>
      <w:bookmarkEnd w:id="3"/>
      <w:r>
        <w:rPr>
          <w:rFonts w:eastAsia="Times New Roman" w:cs="Times New Roman" w:ascii="Times New Roman" w:hAnsi="Times New Roman"/>
          <w:sz w:val="24"/>
          <w:szCs w:val="24"/>
          <w:shd w:fill="FFFFFF" w:val="clear"/>
        </w:rPr>
        <w:t>.</w:t>
      </w:r>
    </w:p>
    <w:p>
      <w:pPr>
        <w:pStyle w:val="Normal"/>
        <w:spacing w:lineRule="auto" w:line="240" w:before="0" w:after="0"/>
        <w:contextualSpacing/>
        <w:mirrorIndent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08"/>
        <w:contextualSpacing/>
        <w:mirrorIndent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1.6. В случае, если Исполнителем были внесены какие-либо изменения в Соглашение в порядке, предусмотренном п. 1.3., с которыми Пользователь не согласен, он обязан прекратить использование Сайта.</w:t>
      </w:r>
    </w:p>
    <w:p>
      <w:pPr>
        <w:pStyle w:val="Normal"/>
        <w:spacing w:lineRule="auto" w:line="240" w:before="0" w:after="0"/>
        <w:contextualSpacing/>
        <w:mirrorIndent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08"/>
        <w:contextualSpacing/>
        <w:mirrorIndent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1.7. Не допускается использование, распространение, копирование и/или извлечение с Сайта ручным или автоматическим способом любых материалов или информации. Любое подобное использование, распространение, копирование информации Сайта является противоправным, и Исполнитель оставляет за собой право противодействовать подобным действиям.</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ListParagraph"/>
        <w:numPr>
          <w:ilvl w:val="0"/>
          <w:numId w:val="1"/>
        </w:numPr>
        <w:spacing w:lineRule="auto" w:line="240" w:before="0" w:after="0"/>
        <w:ind w:left="0"/>
        <w:contextualSpacing/>
        <w:mirrorIndents/>
        <w:jc w:val="center"/>
        <w:rPr>
          <w:rFonts w:ascii="Times New Roman" w:hAnsi="Times New Roman" w:eastAsia="Times New Roman" w:cs="Times New Roman"/>
          <w:b/>
          <w:color w:val="15181A"/>
          <w:sz w:val="24"/>
          <w:szCs w:val="24"/>
          <w:shd w:fill="FFFFFF" w:val="clear"/>
        </w:rPr>
      </w:pPr>
      <w:r>
        <w:rPr>
          <w:rFonts w:eastAsia="Times New Roman" w:cs="Times New Roman" w:ascii="Times New Roman" w:hAnsi="Times New Roman"/>
          <w:b/>
          <w:color w:val="15181A"/>
          <w:sz w:val="24"/>
          <w:szCs w:val="24"/>
          <w:shd w:fill="FFFFFF" w:val="clear"/>
        </w:rPr>
        <w:t>РЕГИСТРАЦИЯ НА САЙТЕ</w:t>
      </w:r>
    </w:p>
    <w:p>
      <w:pPr>
        <w:pStyle w:val="Normal"/>
        <w:spacing w:lineRule="auto" w:line="240" w:before="0" w:after="0"/>
        <w:contextualSpacing/>
        <w:mirrorIndents/>
        <w:rPr>
          <w:rFonts w:ascii="Times New Roman" w:hAnsi="Times New Roman" w:eastAsia="Times New Roman" w:cs="Times New Roman"/>
          <w:b/>
          <w:color w:val="15181A"/>
          <w:sz w:val="24"/>
          <w:szCs w:val="24"/>
          <w:shd w:fill="FFFFFF" w:val="clear"/>
        </w:rPr>
      </w:pPr>
      <w:r>
        <w:rPr>
          <w:rFonts w:eastAsia="Times New Roman" w:cs="Times New Roman" w:ascii="Times New Roman" w:hAnsi="Times New Roman"/>
          <w:b/>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2.1. Для получения доступа к определённому функционалу Сайта и/или для осуществления оформления заказа товаров на Сайте в Интернет-магазине и использования функционала личного кабинета, Пользователю необходимо пройти процедуру регистрации, в результате которой для Пользователя будет создан личный кабинет (далее по тексту </w:t>
      </w:r>
      <w:r>
        <w:rPr>
          <w:rFonts w:eastAsia="Times New Roman" w:cs="Times New Roman" w:ascii="Times New Roman" w:hAnsi="Times New Roman"/>
          <w:b/>
          <w:color w:val="15181A"/>
          <w:sz w:val="24"/>
          <w:szCs w:val="24"/>
          <w:shd w:fill="FFFFFF" w:val="clear"/>
        </w:rPr>
        <w:t>«Личный кабинет»</w:t>
      </w:r>
      <w:r>
        <w:rPr>
          <w:rFonts w:eastAsia="Times New Roman" w:cs="Times New Roman" w:ascii="Times New Roman" w:hAnsi="Times New Roman"/>
          <w:color w:val="15181A"/>
          <w:sz w:val="24"/>
          <w:szCs w:val="24"/>
          <w:shd w:fill="FFFFFF" w:val="clear"/>
        </w:rPr>
        <w:t>).</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Для использования Личного кабинета Пользователю необходимо иметь стабильное интернет-соединение и современный браузер. </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ab/>
        <w:t>Без регистрации в Личном кабинете Пользователю доступен только просмотр каталога товаров Интернет-магазина.</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xml:space="preserve">2.2. </w:t>
      </w:r>
      <w:bookmarkStart w:id="4" w:name="_Hlk198650403"/>
      <w:r>
        <w:rPr>
          <w:rFonts w:eastAsia="Times New Roman" w:cs="Times New Roman" w:ascii="Times New Roman" w:hAnsi="Times New Roman"/>
          <w:color w:val="15181A"/>
          <w:sz w:val="24"/>
          <w:szCs w:val="24"/>
          <w:shd w:fill="FFFFFF" w:val="clear"/>
        </w:rPr>
        <w:t xml:space="preserve">Регистрация Пользователя в Личном кабинете на Сайте </w:t>
      </w:r>
      <w:bookmarkEnd w:id="4"/>
      <w:r>
        <w:rPr>
          <w:rFonts w:eastAsia="Times New Roman" w:cs="Times New Roman" w:ascii="Times New Roman" w:hAnsi="Times New Roman"/>
          <w:color w:val="15181A"/>
          <w:sz w:val="24"/>
          <w:szCs w:val="24"/>
          <w:shd w:fill="FFFFFF" w:val="clear"/>
        </w:rPr>
        <w:t>осуществляется одним из двух способов:</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регистрация </w:t>
      </w:r>
      <w:bookmarkStart w:id="5" w:name="_Hlk198651855"/>
      <w:r>
        <w:rPr>
          <w:rFonts w:eastAsia="Times New Roman" w:cs="Times New Roman" w:ascii="Times New Roman" w:hAnsi="Times New Roman"/>
          <w:color w:val="15181A"/>
          <w:sz w:val="24"/>
          <w:szCs w:val="24"/>
          <w:shd w:fill="FFFFFF" w:val="clear"/>
        </w:rPr>
        <w:t xml:space="preserve">через </w:t>
      </w:r>
      <w:r>
        <w:rPr>
          <w:rFonts w:eastAsia="Times New Roman" w:cs="Times New Roman" w:ascii="Times New Roman" w:hAnsi="Times New Roman"/>
          <w:color w:val="15181A"/>
          <w:sz w:val="24"/>
          <w:szCs w:val="24"/>
          <w:shd w:fill="FFFFFF" w:val="clear"/>
          <w:lang w:val="en-US"/>
        </w:rPr>
        <w:t>email</w:t>
      </w:r>
      <w:r>
        <w:rPr>
          <w:rFonts w:eastAsia="Times New Roman" w:cs="Times New Roman" w:ascii="Times New Roman" w:hAnsi="Times New Roman"/>
          <w:color w:val="15181A"/>
          <w:sz w:val="24"/>
          <w:szCs w:val="24"/>
          <w:shd w:fill="FFFFFF" w:val="clear"/>
        </w:rPr>
        <w:t xml:space="preserve"> («</w:t>
      </w:r>
      <w:bookmarkStart w:id="6" w:name="_Hlk198651165"/>
      <w:r>
        <w:rPr>
          <w:rFonts w:eastAsia="Times New Roman" w:cs="Times New Roman" w:ascii="Times New Roman" w:hAnsi="Times New Roman"/>
          <w:color w:val="15181A"/>
          <w:sz w:val="24"/>
          <w:szCs w:val="24"/>
          <w:shd w:fill="FFFFFF" w:val="clear"/>
        </w:rPr>
        <w:t xml:space="preserve">По </w:t>
      </w:r>
      <w:r>
        <w:rPr>
          <w:rFonts w:eastAsia="Times New Roman" w:cs="Times New Roman" w:ascii="Times New Roman" w:hAnsi="Times New Roman"/>
          <w:color w:val="15181A"/>
          <w:sz w:val="24"/>
          <w:szCs w:val="24"/>
          <w:shd w:fill="FFFFFF" w:val="clear"/>
          <w:lang w:val="en-US"/>
        </w:rPr>
        <w:t>Email</w:t>
      </w:r>
      <w:bookmarkEnd w:id="6"/>
      <w:r>
        <w:rPr>
          <w:rFonts w:eastAsia="Times New Roman" w:cs="Times New Roman" w:ascii="Times New Roman" w:hAnsi="Times New Roman"/>
          <w:color w:val="15181A"/>
          <w:sz w:val="24"/>
          <w:szCs w:val="24"/>
          <w:shd w:fill="FFFFFF" w:val="clear"/>
        </w:rPr>
        <w:t>»): Пользователь вводит email, на который отправляется письмо с автоматически сгенерированным паролем и с временной ссылкой для активации, ссылка действительна в течение 7 (семи) дней, после перехода по ссылке учетная запись считается активированной,</w:t>
      </w:r>
      <w:r>
        <w:rPr>
          <w:rFonts w:cs="Times New Roman" w:ascii="Times New Roman" w:hAnsi="Times New Roman"/>
          <w:sz w:val="24"/>
          <w:szCs w:val="24"/>
        </w:rPr>
        <w:t xml:space="preserve"> автоматически сгенерированный пароль </w:t>
      </w:r>
      <w:r>
        <w:rPr>
          <w:rFonts w:eastAsia="Times New Roman" w:cs="Times New Roman" w:ascii="Times New Roman" w:hAnsi="Times New Roman"/>
          <w:color w:val="15181A"/>
          <w:sz w:val="24"/>
          <w:szCs w:val="24"/>
          <w:shd w:fill="FFFFFF" w:val="clear"/>
        </w:rPr>
        <w:t xml:space="preserve">может быть изменен Пользователем в настройках Личного кабинета.  </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регистрация по номеру телефона («По телефону»): Пользователь вводит номер телефона, на который отправляется SMS с одноразовым кодом, после ввода кода доступ в Личный кабинет предоставляется без фиксированного пароля, в дальнейшем для каждого входа требуется новая SMS-авторизация.</w:t>
      </w:r>
      <w:bookmarkEnd w:id="5"/>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ab/>
        <w:t xml:space="preserve"> Учетная запись считается активной только после перехода Пользователем по ссылке активации («По Email») либо ввода SMS-кода («По телефону»). Если ссылка активации («По Еmail») не использована в течение 7 (семи) дней, то данные регистрации аннулируются и в таком случае для доступа потребуется повторная регистрация.  </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sz w:val="24"/>
          <w:szCs w:val="24"/>
        </w:rPr>
        <w:t xml:space="preserve">В процессе регистрации </w:t>
      </w:r>
      <w:r>
        <w:rPr>
          <w:rFonts w:eastAsia="Times New Roman" w:cs="Times New Roman" w:ascii="Times New Roman" w:hAnsi="Times New Roman"/>
          <w:color w:val="15181A"/>
          <w:sz w:val="24"/>
          <w:szCs w:val="24"/>
          <w:shd w:fill="FFFFFF" w:val="clear"/>
        </w:rPr>
        <w:t xml:space="preserve">в Личном кабинете </w:t>
      </w:r>
      <w:r>
        <w:rPr>
          <w:rFonts w:eastAsia="Times New Roman" w:cs="Times New Roman" w:ascii="Times New Roman" w:hAnsi="Times New Roman"/>
          <w:sz w:val="24"/>
          <w:szCs w:val="24"/>
        </w:rPr>
        <w:t>при введении данных (</w:t>
      </w:r>
      <w:r>
        <w:rPr>
          <w:rFonts w:eastAsia="Times New Roman" w:cs="Times New Roman" w:ascii="Times New Roman" w:hAnsi="Times New Roman"/>
          <w:sz w:val="24"/>
          <w:szCs w:val="24"/>
          <w:lang w:val="en-US"/>
        </w:rPr>
        <w:t>email</w:t>
      </w:r>
      <w:r>
        <w:rPr>
          <w:rFonts w:eastAsia="Times New Roman" w:cs="Times New Roman" w:ascii="Times New Roman" w:hAnsi="Times New Roman"/>
          <w:sz w:val="24"/>
          <w:szCs w:val="24"/>
        </w:rPr>
        <w:t xml:space="preserve"> или номера телефона) Пользователю предлагается ознакомиться с документами: с настоящим Соглашением, Политикой обработки персональных данных и путем проставления галочки в каждом чек-боксе, расположенном у соответствующих документов Пользователь соглашается с условиями настоящего Соглашения, с положениями Политики обработки персональных данных и дает согласие на обработку своих  персональных данных в соответствии с Политикой обработки персональных данных.</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После чего, Пользователь нажимает кнопку «Зарегистрироваться» в интерфейсе Сайта. На данном этапе происходит создание Личного кабинета Пользователя.</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2.3. Для одного Пользователя может быть создан один Личный кабинет, вход в Личный кабинет («Авторизация») осуществляется:</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sz w:val="24"/>
          <w:szCs w:val="24"/>
          <w:shd w:fill="FFFFFF" w:val="clear"/>
        </w:rPr>
        <w:t xml:space="preserve">через </w:t>
      </w:r>
      <w:bookmarkStart w:id="7" w:name="_Hlk198652098"/>
      <w:r>
        <w:rPr>
          <w:rFonts w:eastAsia="Times New Roman" w:cs="Times New Roman" w:ascii="Times New Roman" w:hAnsi="Times New Roman"/>
          <w:sz w:val="24"/>
          <w:szCs w:val="24"/>
          <w:shd w:fill="FFFFFF" w:val="clear"/>
        </w:rPr>
        <w:t>email</w:t>
      </w:r>
      <w:bookmarkEnd w:id="7"/>
      <w:r>
        <w:rPr>
          <w:rFonts w:eastAsia="Times New Roman" w:cs="Times New Roman" w:ascii="Times New Roman" w:hAnsi="Times New Roman"/>
          <w:sz w:val="24"/>
          <w:szCs w:val="24"/>
          <w:shd w:fill="FFFFFF" w:val="clear"/>
        </w:rPr>
        <w:t xml:space="preserve"> («Вход по Email»): путем ввода логина (email) и пароля;  </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 по номеру телефона («Вход по телефону»): путем ввода номера телефона и пароля (одноразового кода, полученного в SMS по указанному номеру телефона).</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xml:space="preserve">2.4. При совершении регистрации Пользователь подтверждает, что </w:t>
      </w:r>
      <w:r>
        <w:rPr>
          <w:rFonts w:eastAsia="Times New Roman" w:cs="Times New Roman" w:ascii="Times New Roman" w:hAnsi="Times New Roman"/>
          <w:sz w:val="24"/>
          <w:szCs w:val="24"/>
          <w:shd w:fill="FFFFFF" w:val="clear"/>
        </w:rPr>
        <w:t>обладает необходимой дее- и правоспособностью</w:t>
      </w:r>
      <w:r>
        <w:rPr>
          <w:rFonts w:eastAsia="Times New Roman" w:cs="Times New Roman" w:ascii="Times New Roman" w:hAnsi="Times New Roman"/>
          <w:color w:val="15181A"/>
          <w:sz w:val="24"/>
          <w:szCs w:val="24"/>
          <w:shd w:fill="FFFFFF" w:val="clear"/>
        </w:rPr>
        <w:t xml:space="preserve">, имеет право на совершение любых действий, связанных с использованием Сайта, а также на заключение соглашений и договоров с Исполнителем. </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2.5. Пользователь при регистрации на Сайте и в дальнейшем при заполнении в Личном кабинете информации обязуется предоставить о себе полную и достоверную информацию, в случае изменения информации самостоятельно вносить изменения на Сайте в Личном кабинете. Если Пользователь предоставляет недостоверную информацию о себе или у Исполнителя есть основания полагать, что предоставленная Пользователем информация о себе неполная или недостоверная, Исполнитель имеет право по своему усмотрению заблокировать либо удалить учетную запись Пользователя и отказать Пользователю в использовании Сайта, прекратить договорные обязательства, возникшие на основании действий Пользователя.</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2.6. Все действия Пользователя, авторизованного на Сайте, Стороны признают совершенными с использованием простой электронной подписи Пользователя. Заказы, оформленные с использованием Сайта, признаются равнозначными документу, собственноручно подписанному Пользователем.</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2.7. Пользователь самостоятельно несет ответственность за все действия (а также их последствия) в рамках или с использованием функционала Сайта и сервисов под учетной записью Пользователя. Пользователь обязуется не передавать данные для доступа к учетной записи Пользователя третьим лицам на любых условиях (в том числе по договорам или соглашениям). При этом все действия в рамках или с использованием функционала Сайта и/или сервисов под учетной записью Пользователя считаются произведенными самим Пользователем.</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2.8. Пользователь обязан немедленно уведомить Исполнителя о любом случае несанкционированного (не разрешенного Пользователем) доступа к Сайту с использованием учетной записи Пользователя и/или о любом нарушении (подозрениях о нарушении) конфиденциальности своих средств доступа к учетной записи. В целях безопасности Пользователь обязан самостоятельно осуществлять безопасное завершение работы под своей учетной записью по окончании каждой сессии работы с Сайтом. Исполнитель не отвечает за последствия любого характера, которые могут произойти из-за нарушения Пользователем положений этой части Соглашения.</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2.9. Пользователь вправе подать заявку Исполнителю на удаление своей учётной записи, заявку необходимо направить на электронный адрес Исполнителя, указанный на Сайте. Заявка Пользователя на удаление учетной записи обрабатывается Исполнителем </w:t>
      </w:r>
      <w:r>
        <w:rPr>
          <w:rFonts w:eastAsia="Times New Roman" w:cs="Times New Roman" w:ascii="Times New Roman" w:hAnsi="Times New Roman"/>
          <w:sz w:val="24"/>
          <w:szCs w:val="24"/>
        </w:rPr>
        <w:t>10 (десять) рабочих дней</w:t>
      </w:r>
      <w:r>
        <w:rPr>
          <w:rFonts w:eastAsia="Times New Roman" w:cs="Times New Roman" w:ascii="Times New Roman" w:hAnsi="Times New Roman"/>
          <w:color w:val="15181A"/>
          <w:sz w:val="24"/>
          <w:szCs w:val="24"/>
          <w:shd w:fill="FFFFFF" w:val="clear"/>
        </w:rPr>
        <w:t xml:space="preserve"> в соответствии с Российским законодательством о персональных данных.</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2.10. В независимости от удаления своей учетной записи на Сайте все обязательства Пользователя в отношении к Исполнителю, в том числе действующие заказы, осуществлённые посредством функционала Сайта, остаются в силе до полного своего исполнения Пользователем.</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center"/>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b/>
          <w:color w:val="15181A"/>
          <w:sz w:val="24"/>
          <w:szCs w:val="24"/>
          <w:shd w:fill="FFFFFF" w:val="clear"/>
        </w:rPr>
        <w:t>3.</w:t>
      </w: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b/>
          <w:color w:val="15181A"/>
          <w:sz w:val="24"/>
          <w:szCs w:val="24"/>
          <w:shd w:fill="FFFFFF" w:val="clear"/>
        </w:rPr>
        <w:t>ПРАВИЛА ОФОРМЛЕНИЯ ЗАКАЗА В ЛИЧНОМ КАБИНЕТЕ</w:t>
      </w:r>
    </w:p>
    <w:p>
      <w:pPr>
        <w:pStyle w:val="Normal"/>
        <w:spacing w:lineRule="auto" w:line="240" w:before="0" w:after="0"/>
        <w:contextualSpacing/>
        <w:mirrorIndents/>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3.1. Пользователю на Сайте доступен каталог товаров Интернет-магазина с актуальными ценами.</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color w:val="15181A"/>
          <w:sz w:val="24"/>
          <w:szCs w:val="24"/>
          <w:shd w:fill="FFFFFF" w:val="clear"/>
        </w:rPr>
        <w:t xml:space="preserve">3.2. Пользователю предоставляется возможность оформления заказа товаров в Личном кабинете (далее по тексту </w:t>
      </w:r>
      <w:r>
        <w:rPr>
          <w:rFonts w:eastAsia="Times New Roman" w:cs="Times New Roman" w:ascii="Times New Roman" w:hAnsi="Times New Roman"/>
          <w:b/>
          <w:color w:val="15181A"/>
          <w:sz w:val="24"/>
          <w:szCs w:val="24"/>
          <w:shd w:fill="FFFFFF" w:val="clear"/>
        </w:rPr>
        <w:t>«Заказ»</w:t>
      </w: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b/>
          <w:bCs/>
          <w:color w:val="15181A"/>
          <w:sz w:val="24"/>
          <w:szCs w:val="24"/>
          <w:u w:val="single"/>
          <w:shd w:fill="FFFFFF" w:val="clear"/>
        </w:rPr>
        <w:t xml:space="preserve">на условиях покупки товаров (порядок оформления, стоимость и оплаты Заказов, сроки и способы доставки, изменение Заказа и отказ от него, </w:t>
      </w:r>
      <w:r>
        <w:rPr>
          <w:rFonts w:cs="Times New Roman" w:ascii="Times New Roman" w:hAnsi="Times New Roman"/>
          <w:b/>
          <w:bCs/>
          <w:sz w:val="24"/>
          <w:szCs w:val="24"/>
          <w:u w:val="single"/>
        </w:rPr>
        <w:t>в</w:t>
      </w:r>
      <w:r>
        <w:rPr>
          <w:rFonts w:eastAsia="Times New Roman" w:cs="Times New Roman" w:ascii="Times New Roman" w:hAnsi="Times New Roman"/>
          <w:b/>
          <w:bCs/>
          <w:color w:val="15181A"/>
          <w:sz w:val="24"/>
          <w:szCs w:val="24"/>
          <w:u w:val="single"/>
          <w:shd w:fill="FFFFFF" w:val="clear"/>
        </w:rPr>
        <w:t xml:space="preserve">озврат и обмен товара и т.д.), изложенных в </w:t>
      </w:r>
      <w:bookmarkStart w:id="8" w:name="_Hlk198656340"/>
      <w:r>
        <w:rPr>
          <w:rFonts w:eastAsia="Times New Roman" w:cs="Times New Roman" w:ascii="Times New Roman" w:hAnsi="Times New Roman"/>
          <w:b/>
          <w:bCs/>
          <w:color w:val="15181A"/>
          <w:sz w:val="24"/>
          <w:szCs w:val="24"/>
          <w:u w:val="single"/>
          <w:shd w:fill="FFFFFF" w:val="clear"/>
        </w:rPr>
        <w:t xml:space="preserve">публичной оферте интернет-магазина MANIC, расположенной на Сайте по адресу: </w:t>
      </w:r>
      <w:r>
        <w:rPr>
          <w:rStyle w:val="Hyperlink"/>
          <w:rFonts w:eastAsia="Times New Roman" w:cs="Times New Roman" w:ascii="Times New Roman" w:hAnsi="Times New Roman"/>
          <w:b/>
          <w:bCs/>
          <w:color w:val="000000"/>
          <w:sz w:val="24"/>
          <w:szCs w:val="24"/>
          <w:shd w:fill="FFFFFF" w:val="clear"/>
        </w:rPr>
        <w:t>https://manicshop.ru/static/docs/публичная оферта интернет-магазина MANIC (ИП Леонтьева Д.Д.).docx</w:t>
      </w:r>
      <w:bookmarkStart w:id="9" w:name="_Hlk198662103"/>
      <w:r>
        <w:rPr>
          <w:rFonts w:eastAsia="Times New Roman" w:cs="Times New Roman" w:ascii="Times New Roman" w:hAnsi="Times New Roman"/>
          <w:b/>
          <w:bCs/>
          <w:sz w:val="24"/>
          <w:szCs w:val="24"/>
          <w:u w:val="single"/>
          <w:shd w:fill="FFFFFF" w:val="clear"/>
        </w:rPr>
        <w:t>, данная оферта является единственным документом, регулирующим порядок покупки товаров.</w:t>
      </w:r>
      <w:bookmarkEnd w:id="8"/>
      <w:bookmarkEnd w:id="9"/>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3.3. Пользователь самостоятельно выбирает товары из каталога на Сайте и добавляет их в корзину Личного кабинета, путем нажатия кнопки «Добавить в корзину». </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3.4. </w:t>
      </w:r>
      <w:bookmarkStart w:id="10" w:name="_Hlk198662162"/>
      <w:r>
        <w:rPr>
          <w:rFonts w:eastAsia="Times New Roman" w:cs="Times New Roman" w:ascii="Times New Roman" w:hAnsi="Times New Roman"/>
          <w:color w:val="15181A"/>
          <w:sz w:val="24"/>
          <w:szCs w:val="24"/>
          <w:shd w:fill="FFFFFF" w:val="clear"/>
        </w:rPr>
        <w:t>При оформлении Заказа Пользователь</w:t>
      </w:r>
      <w:bookmarkEnd w:id="10"/>
      <w:r>
        <w:rPr>
          <w:rFonts w:eastAsia="Times New Roman" w:cs="Times New Roman" w:ascii="Times New Roman" w:hAnsi="Times New Roman"/>
          <w:color w:val="15181A"/>
          <w:sz w:val="24"/>
          <w:szCs w:val="24"/>
          <w:shd w:fill="FFFFFF" w:val="clear"/>
        </w:rPr>
        <w:t xml:space="preserve"> должен предоставить достоверные данные относительно своей личности и способов связи с Пользователем. Пользователь принимает на себя все риски, включая риск неисполнения либо ненадлежащего исполнения Заказа, в случае указания Пользователем неверных данных.</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Для оформления Заказа Пользователь в Личном кабинете после нажатия кнопки «Оформить заказ» заполняет форму и предоставляет следующие данные:</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имя;</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отчество;</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фамилия;</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объем груди (см) (указывается по желанию исключительно для подбора размера);</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объем талии (см) (указывается по желанию исключительно для подбора размера);</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объем бедер (см) (указывается по желанию исключительно для подбора размера);</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контактный телефон;</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Email;</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город доставки;</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адрес доставки;</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индекс города доставки.</w:t>
      </w:r>
    </w:p>
    <w:p>
      <w:pPr>
        <w:pStyle w:val="Normal"/>
        <w:spacing w:lineRule="auto" w:line="240" w:before="0" w:after="0"/>
        <w:contextualSpacing/>
        <w:mirrorIndents/>
        <w:jc w:val="both"/>
        <w:rPr>
          <w:rFonts w:ascii="Times New Roman" w:hAnsi="Times New Roman" w:eastAsia="Times New Roman" w:cs="Times New Roman"/>
          <w:sz w:val="24"/>
          <w:szCs w:val="24"/>
          <w:shd w:fill="FFFFFF" w:val="clear"/>
        </w:rPr>
      </w:pPr>
      <w:bookmarkStart w:id="11" w:name="_Hlk198665920"/>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Оформляя Заказ</w:t>
      </w:r>
      <w:r>
        <w:rPr>
          <w:rFonts w:cs="Times New Roman" w:ascii="Times New Roman" w:hAnsi="Times New Roman"/>
          <w:sz w:val="24"/>
          <w:szCs w:val="24"/>
        </w:rPr>
        <w:t xml:space="preserve"> и </w:t>
      </w:r>
      <w:r>
        <w:rPr>
          <w:rFonts w:eastAsia="Times New Roman" w:cs="Times New Roman" w:ascii="Times New Roman" w:hAnsi="Times New Roman"/>
          <w:color w:val="15181A"/>
          <w:sz w:val="24"/>
          <w:szCs w:val="24"/>
          <w:shd w:fill="FFFFFF" w:val="clear"/>
        </w:rPr>
        <w:t xml:space="preserve">нажимая на кнопку «Перейти к оплате», Пользователю предлагается ознакомиться с публичной офертой и Политикой обработки персональных данных, проставляя галочки в соответствующих чек-боксах Пользователь соглашается с условиями публичной оферты интернет-магазина MANIC, расположенной на Сайте и </w:t>
      </w:r>
      <w:bookmarkStart w:id="12" w:name="_Hlk198663922"/>
      <w:r>
        <w:rPr>
          <w:rFonts w:eastAsia="Times New Roman" w:cs="Times New Roman" w:ascii="Times New Roman" w:hAnsi="Times New Roman"/>
          <w:color w:val="15181A"/>
          <w:sz w:val="24"/>
          <w:szCs w:val="24"/>
          <w:shd w:fill="FFFFFF" w:val="clear"/>
        </w:rPr>
        <w:t>дает согласие на обработку своих персональных данных в соответствии с Политикой обработки персональных данных, расположенной на Сайте</w:t>
      </w:r>
      <w:r>
        <w:rPr>
          <w:rFonts w:eastAsia="Times New Roman" w:cs="Times New Roman" w:ascii="Times New Roman" w:hAnsi="Times New Roman"/>
          <w:sz w:val="24"/>
          <w:szCs w:val="24"/>
          <w:shd w:fill="FFFFFF" w:val="clear"/>
        </w:rPr>
        <w:t>.</w:t>
      </w:r>
      <w:bookmarkEnd w:id="11"/>
      <w:bookmarkEnd w:id="12"/>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xml:space="preserve">3.5. </w:t>
      </w:r>
      <w:bookmarkStart w:id="13" w:name="_Hlk198664418"/>
      <w:r>
        <w:rPr>
          <w:rFonts w:eastAsia="Times New Roman" w:cs="Times New Roman" w:ascii="Times New Roman" w:hAnsi="Times New Roman"/>
          <w:color w:val="15181A"/>
          <w:sz w:val="24"/>
          <w:szCs w:val="24"/>
          <w:shd w:fill="FFFFFF" w:val="clear"/>
        </w:rPr>
        <w:t xml:space="preserve">Пользователь в Личном кабинете </w:t>
      </w:r>
      <w:bookmarkStart w:id="14" w:name="_Hlk198665973"/>
      <w:r>
        <w:rPr>
          <w:rFonts w:eastAsia="Times New Roman" w:cs="Times New Roman" w:ascii="Times New Roman" w:hAnsi="Times New Roman"/>
          <w:color w:val="15181A"/>
          <w:sz w:val="24"/>
          <w:szCs w:val="24"/>
          <w:shd w:fill="FFFFFF" w:val="clear"/>
        </w:rPr>
        <w:t xml:space="preserve">во вкладке «Мои заказы» </w:t>
      </w:r>
      <w:bookmarkEnd w:id="14"/>
      <w:r>
        <w:rPr>
          <w:rFonts w:eastAsia="Times New Roman" w:cs="Times New Roman" w:ascii="Times New Roman" w:hAnsi="Times New Roman"/>
          <w:color w:val="15181A"/>
          <w:sz w:val="24"/>
          <w:szCs w:val="24"/>
          <w:shd w:fill="FFFFFF" w:val="clear"/>
        </w:rPr>
        <w:t>может предоставить следующие данные, которые при оформлении Заказа будут автоматически подгружаться в форму:</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имя;</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отчество;</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фамилия;</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xml:space="preserve">- объем груди (см) </w:t>
      </w:r>
      <w:bookmarkStart w:id="15" w:name="_Hlk198726520"/>
      <w:r>
        <w:rPr>
          <w:rFonts w:eastAsia="Times New Roman" w:cs="Times New Roman" w:ascii="Times New Roman" w:hAnsi="Times New Roman"/>
          <w:color w:val="15181A"/>
          <w:sz w:val="24"/>
          <w:szCs w:val="24"/>
          <w:shd w:fill="FFFFFF" w:val="clear"/>
        </w:rPr>
        <w:t>(</w:t>
      </w:r>
      <w:bookmarkStart w:id="16" w:name="_Hlk198672022"/>
      <w:r>
        <w:rPr>
          <w:rFonts w:eastAsia="Times New Roman" w:cs="Times New Roman" w:ascii="Times New Roman" w:hAnsi="Times New Roman"/>
          <w:color w:val="15181A"/>
          <w:sz w:val="24"/>
          <w:szCs w:val="24"/>
          <w:shd w:fill="FFFFFF" w:val="clear"/>
        </w:rPr>
        <w:t xml:space="preserve">указывается по желанию </w:t>
      </w:r>
      <w:bookmarkStart w:id="17" w:name="_Hlk198672243"/>
      <w:r>
        <w:rPr>
          <w:rFonts w:eastAsia="Times New Roman" w:cs="Times New Roman" w:ascii="Times New Roman" w:hAnsi="Times New Roman"/>
          <w:color w:val="15181A"/>
          <w:sz w:val="24"/>
          <w:szCs w:val="24"/>
          <w:shd w:fill="FFFFFF" w:val="clear"/>
        </w:rPr>
        <w:t>исключительно</w:t>
      </w:r>
      <w:bookmarkEnd w:id="17"/>
      <w:r>
        <w:rPr>
          <w:rFonts w:eastAsia="Times New Roman" w:cs="Times New Roman" w:ascii="Times New Roman" w:hAnsi="Times New Roman"/>
          <w:color w:val="15181A"/>
          <w:sz w:val="24"/>
          <w:szCs w:val="24"/>
          <w:shd w:fill="FFFFFF" w:val="clear"/>
        </w:rPr>
        <w:t xml:space="preserve"> для подбора размера</w:t>
      </w:r>
      <w:bookmarkEnd w:id="15"/>
      <w:bookmarkEnd w:id="16"/>
      <w:r>
        <w:rPr>
          <w:rFonts w:eastAsia="Times New Roman" w:cs="Times New Roman" w:ascii="Times New Roman" w:hAnsi="Times New Roman"/>
          <w:color w:val="15181A"/>
          <w:sz w:val="24"/>
          <w:szCs w:val="24"/>
          <w:shd w:fill="FFFFFF" w:val="clear"/>
        </w:rPr>
        <w:t>);</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объем талии (см) (указывается по желанию исключительно для подбора размера);</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объем бедер (см) (указывается по желанию исключительно для подбора размера);</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контактный телефон;</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Email;</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создание пароля;</w:t>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подтверждение пароля</w:t>
      </w:r>
      <w:bookmarkEnd w:id="13"/>
      <w:r>
        <w:rPr>
          <w:rFonts w:eastAsia="Times New Roman" w:cs="Times New Roman" w:ascii="Times New Roman" w:hAnsi="Times New Roman"/>
          <w:color w:val="15181A"/>
          <w:sz w:val="24"/>
          <w:szCs w:val="24"/>
          <w:shd w:fill="FFFFFF" w:val="clear"/>
        </w:rPr>
        <w:t>.</w:t>
      </w:r>
    </w:p>
    <w:p>
      <w:pPr>
        <w:pStyle w:val="Normal"/>
        <w:spacing w:lineRule="auto" w:line="240" w:before="0" w:after="0"/>
        <w:contextualSpacing/>
        <w:mirrorIndents/>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После предоставления данных</w:t>
      </w:r>
      <w:r>
        <w:rPr>
          <w:rFonts w:cs="Times New Roman" w:ascii="Times New Roman" w:hAnsi="Times New Roman"/>
          <w:sz w:val="24"/>
          <w:szCs w:val="24"/>
        </w:rPr>
        <w:t xml:space="preserve"> </w:t>
      </w:r>
      <w:r>
        <w:rPr>
          <w:rFonts w:eastAsia="Times New Roman" w:cs="Times New Roman" w:ascii="Times New Roman" w:hAnsi="Times New Roman"/>
          <w:color w:val="15181A"/>
          <w:sz w:val="24"/>
          <w:szCs w:val="24"/>
          <w:shd w:fill="FFFFFF" w:val="clear"/>
        </w:rPr>
        <w:t xml:space="preserve">во вкладке «Мои заказы» </w:t>
      </w:r>
      <w:r>
        <w:rPr>
          <w:rFonts w:cs="Times New Roman" w:ascii="Times New Roman" w:hAnsi="Times New Roman"/>
          <w:sz w:val="24"/>
          <w:szCs w:val="24"/>
        </w:rPr>
        <w:t xml:space="preserve">и </w:t>
      </w:r>
      <w:r>
        <w:rPr>
          <w:rFonts w:eastAsia="Times New Roman" w:cs="Times New Roman" w:ascii="Times New Roman" w:hAnsi="Times New Roman"/>
          <w:color w:val="15181A"/>
          <w:sz w:val="24"/>
          <w:szCs w:val="24"/>
          <w:shd w:fill="FFFFFF" w:val="clear"/>
        </w:rPr>
        <w:t xml:space="preserve">нажимая на кнопку «Сохранить изменения», «Сохранить», «Сменить пароль», </w:t>
      </w:r>
      <w:bookmarkStart w:id="18" w:name="_Hlk198666463"/>
      <w:r>
        <w:rPr>
          <w:rFonts w:eastAsia="Times New Roman" w:cs="Times New Roman" w:ascii="Times New Roman" w:hAnsi="Times New Roman"/>
          <w:color w:val="15181A"/>
          <w:sz w:val="24"/>
          <w:szCs w:val="24"/>
          <w:shd w:fill="FFFFFF" w:val="clear"/>
        </w:rPr>
        <w:t xml:space="preserve">Пользователю предлагается ознакомиться с Политикой обработки персональных данных </w:t>
      </w:r>
      <w:bookmarkEnd w:id="18"/>
      <w:r>
        <w:rPr>
          <w:rFonts w:eastAsia="Times New Roman" w:cs="Times New Roman" w:ascii="Times New Roman" w:hAnsi="Times New Roman"/>
          <w:color w:val="15181A"/>
          <w:sz w:val="24"/>
          <w:szCs w:val="24"/>
          <w:shd w:fill="FFFFFF" w:val="clear"/>
        </w:rPr>
        <w:t>и проставляя галочки в соответствующих чек-боксах Пользователь дает согласие на обработку своих персональных данных в соответствии с Политикой обработки персональных данных, расположенной на Сайте</w:t>
      </w:r>
      <w:r>
        <w:rPr>
          <w:rFonts w:eastAsia="Times New Roman" w:cs="Times New Roman" w:ascii="Times New Roman" w:hAnsi="Times New Roman"/>
          <w:sz w:val="24"/>
          <w:szCs w:val="24"/>
          <w:shd w:fill="FFFFFF" w:val="clear"/>
        </w:rPr>
        <w:t>.</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sz w:val="24"/>
          <w:szCs w:val="24"/>
          <w:shd w:fill="FFFFFF" w:val="clear"/>
        </w:rPr>
        <w:t>3.6. Исполнитель оказывает Пользователю информационную поддержку при оформлении Заказа. Оформляя Заказ, Пользователь соглашается на получение чеков об оплате, информационных сообщений от Исполнителя, например, электронных писем, SMS-сообщений</w:t>
      </w:r>
      <w:r>
        <w:rPr>
          <w:rFonts w:eastAsia="Times New Roman" w:cs="Times New Roman" w:ascii="Times New Roman" w:hAnsi="Times New Roman"/>
          <w:color w:val="15181A"/>
          <w:sz w:val="24"/>
          <w:szCs w:val="24"/>
          <w:shd w:fill="FFFFFF" w:val="clear"/>
        </w:rPr>
        <w:t xml:space="preserve"> и сообщений по иным каналам связи, указанным Пользователем.</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3.7. Информация о Заказах доступна Пользователю в Личном кабинете Пользователя на Сайте.</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3.8. Если Пользователь неоднократно отменяет Заказы, либо совершает нарушения Соглашения или иных положений, опубликованных на Сайте, Исполнитель вправе в одностороннем порядке изменить для такого Пользователя условия использования функционала Сайта.</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center"/>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b/>
          <w:color w:val="15181A"/>
          <w:sz w:val="24"/>
          <w:szCs w:val="24"/>
          <w:shd w:fill="FFFFFF" w:val="clear"/>
        </w:rPr>
        <w:t>4. СОГЛАСИЕ НА ПОЛУЧЕНИЕ СООБЩЕНИЙ</w:t>
      </w:r>
    </w:p>
    <w:p>
      <w:pPr>
        <w:pStyle w:val="Normal"/>
        <w:spacing w:lineRule="auto" w:line="240" w:before="0" w:after="0"/>
        <w:contextualSpacing/>
        <w:mirrorIndents/>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4.1. Исполнитель вправе посылать Пользователю информационные сообщения.</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both"/>
        <w:rPr>
          <w:rFonts w:ascii="Times New Roman" w:hAnsi="Times New Roman" w:eastAsia="Times New Roman" w:cs="Times New Roman"/>
          <w:sz w:val="24"/>
          <w:szCs w:val="24"/>
        </w:rPr>
      </w:pPr>
      <w:r>
        <w:rPr>
          <w:rFonts w:eastAsia="Times New Roman" w:cs="Times New Roman" w:ascii="Times New Roman" w:hAnsi="Times New Roman"/>
          <w:color w:val="15181A"/>
          <w:sz w:val="24"/>
          <w:szCs w:val="24"/>
          <w:shd w:fill="FFFFFF" w:val="clear"/>
        </w:rPr>
        <w:t xml:space="preserve">            </w:t>
      </w:r>
      <w:r>
        <w:rPr>
          <w:rFonts w:eastAsia="Times New Roman" w:cs="Times New Roman" w:ascii="Times New Roman" w:hAnsi="Times New Roman"/>
          <w:color w:val="15181A"/>
          <w:sz w:val="24"/>
          <w:szCs w:val="24"/>
          <w:shd w:fill="FFFFFF" w:val="clear"/>
        </w:rPr>
        <w:t xml:space="preserve">4.2. </w:t>
      </w:r>
      <w:r>
        <w:rPr>
          <w:rFonts w:eastAsia="Times New Roman" w:cs="Times New Roman" w:ascii="Times New Roman" w:hAnsi="Times New Roman"/>
          <w:sz w:val="24"/>
          <w:szCs w:val="24"/>
        </w:rPr>
        <w:t xml:space="preserve">При использовании Сайта посредством соответствующего интерфейса Сайта Пользователь в соответствии с ч. 1 ст. 44.1 Федерального закона «О связи» дает свое согласие на получение сообщений информационного характера, в том числе на получение кассовых чеков в электронной форме. Предоставление Пользователю указанной информации необходимо для использования им сервисов Сайта. Информация предоставляется с использованием любых каналов связи, которые Пользователь указывает при регистрации в Личном кабинете. Если Пользователь не согласен с условиями настоящего пункта, ему следует воздерживаться от использования сервисов Сайта. </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center"/>
        <w:rPr>
          <w:rFonts w:ascii="Times New Roman" w:hAnsi="Times New Roman" w:eastAsia="Times New Roman" w:cs="Times New Roman"/>
          <w:b/>
          <w:color w:val="15181A"/>
          <w:sz w:val="24"/>
          <w:szCs w:val="24"/>
          <w:shd w:fill="FFFFFF" w:val="clear"/>
        </w:rPr>
      </w:pPr>
      <w:r>
        <w:rPr>
          <w:rFonts w:eastAsia="Times New Roman" w:cs="Times New Roman" w:ascii="Times New Roman" w:hAnsi="Times New Roman"/>
          <w:b/>
          <w:color w:val="15181A"/>
          <w:sz w:val="24"/>
          <w:szCs w:val="24"/>
          <w:shd w:fill="FFFFFF" w:val="clear"/>
        </w:rPr>
        <w:t>5. ИСКЛЮЧИТЕЛЬНЫЕ ПРАВА</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5.1. Все объекты, доступные на Сайте, в том числе элементы дизайна, текст, графические изображения, иллюстрации, фотографии, базы данных и другие объекты, а также любой контент, размещенный на Сайте, являются объектами исключительных прав Исполнителя или других правообладателей.</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5.2. Использование содержания Сайта, а также каких-либо иных элементов Сайта возможно только в рамках функционала, предлагаемого Сайтом. Никакие элементы Сайта не могут быть использованы иным образом без предварительного разрешения правообладателя. Исключение составляют случаи, прямо предусмотренные применимым законодательством или условиями использования конкретного функционала Сайта.</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contextualSpacing/>
        <w:mirrorIndents/>
        <w:jc w:val="center"/>
        <w:rPr>
          <w:rFonts w:ascii="Times New Roman" w:hAnsi="Times New Roman" w:eastAsia="Times New Roman" w:cs="Times New Roman"/>
          <w:b/>
          <w:color w:val="15181A"/>
          <w:sz w:val="24"/>
          <w:szCs w:val="24"/>
          <w:shd w:fill="FFFFFF" w:val="clear"/>
        </w:rPr>
      </w:pPr>
      <w:r>
        <w:rPr>
          <w:rFonts w:eastAsia="Times New Roman" w:cs="Times New Roman" w:ascii="Times New Roman" w:hAnsi="Times New Roman"/>
          <w:b/>
          <w:color w:val="15181A"/>
          <w:sz w:val="24"/>
          <w:szCs w:val="24"/>
          <w:shd w:fill="FFFFFF" w:val="clear"/>
        </w:rPr>
        <w:t>6. ЗАКЛЮЧИТЕЛЬНЫЕ ПОЛОЖЕНИЯ</w:t>
      </w:r>
    </w:p>
    <w:p>
      <w:pPr>
        <w:pStyle w:val="Normal"/>
        <w:spacing w:lineRule="auto" w:line="240" w:before="0" w:after="0"/>
        <w:contextualSpacing/>
        <w:mirrorIndents/>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color w:val="15181A"/>
          <w:sz w:val="24"/>
          <w:szCs w:val="24"/>
          <w:shd w:fill="FFFFFF" w:val="clear"/>
        </w:rPr>
        <w:t xml:space="preserve">6.1. </w:t>
      </w:r>
      <w:r>
        <w:rPr>
          <w:rFonts w:eastAsia="Times New Roman" w:cs="Times New Roman" w:ascii="Times New Roman" w:hAnsi="Times New Roman"/>
          <w:color w:val="000000"/>
          <w:sz w:val="24"/>
          <w:szCs w:val="24"/>
          <w:shd w:fill="FFFFFF" w:val="clear"/>
        </w:rPr>
        <w:t xml:space="preserve">Сайт предоставляется </w:t>
      </w:r>
      <w:r>
        <w:rPr>
          <w:rFonts w:eastAsia="Times New Roman" w:cs="Times New Roman" w:ascii="Times New Roman" w:hAnsi="Times New Roman"/>
          <w:color w:val="15181A"/>
          <w:sz w:val="24"/>
          <w:szCs w:val="24"/>
          <w:shd w:fill="FFFFFF" w:val="clear"/>
        </w:rPr>
        <w:t>Исполнителем</w:t>
      </w:r>
      <w:r>
        <w:rPr>
          <w:rFonts w:eastAsia="Times New Roman" w:cs="Times New Roman" w:ascii="Times New Roman" w:hAnsi="Times New Roman"/>
          <w:color w:val="000000"/>
          <w:sz w:val="24"/>
          <w:szCs w:val="24"/>
          <w:shd w:fill="FFFFFF" w:val="clear"/>
        </w:rPr>
        <w:t xml:space="preserve"> «как есть». </w:t>
      </w:r>
      <w:r>
        <w:rPr>
          <w:rFonts w:eastAsia="Times New Roman" w:cs="Times New Roman" w:ascii="Times New Roman" w:hAnsi="Times New Roman"/>
          <w:color w:val="15181A"/>
          <w:sz w:val="24"/>
          <w:szCs w:val="24"/>
          <w:shd w:fill="FFFFFF" w:val="clear"/>
        </w:rPr>
        <w:t>Исполнитель</w:t>
      </w:r>
      <w:r>
        <w:rPr>
          <w:rFonts w:eastAsia="Times New Roman" w:cs="Times New Roman" w:ascii="Times New Roman" w:hAnsi="Times New Roman"/>
          <w:color w:val="000000"/>
          <w:sz w:val="24"/>
          <w:szCs w:val="24"/>
          <w:shd w:fill="FFFFFF" w:val="clear"/>
        </w:rPr>
        <w:t xml:space="preserve"> не несет ответственности за несоответствие предоставленного функционала Сайта ожиданиям Пользователя и/или за его субъективную оценку, а также за несоответствие Сайта целям Пользователя. </w:t>
      </w:r>
      <w:r>
        <w:rPr>
          <w:rFonts w:eastAsia="Times New Roman" w:cs="Times New Roman" w:ascii="Times New Roman" w:hAnsi="Times New Roman"/>
          <w:color w:val="15181A"/>
          <w:sz w:val="24"/>
          <w:szCs w:val="24"/>
          <w:shd w:fill="FFFFFF" w:val="clear"/>
        </w:rPr>
        <w:t>Исполнитель</w:t>
      </w:r>
      <w:r>
        <w:rPr>
          <w:rFonts w:eastAsia="Times New Roman" w:cs="Times New Roman" w:ascii="Times New Roman" w:hAnsi="Times New Roman"/>
          <w:color w:val="FF0000"/>
          <w:sz w:val="24"/>
          <w:szCs w:val="24"/>
          <w:shd w:fill="FFFFFF" w:val="clear"/>
        </w:rPr>
        <w:t xml:space="preserve"> </w:t>
      </w:r>
      <w:r>
        <w:rPr>
          <w:rFonts w:eastAsia="Times New Roman" w:cs="Times New Roman" w:ascii="Times New Roman" w:hAnsi="Times New Roman"/>
          <w:sz w:val="24"/>
          <w:szCs w:val="24"/>
          <w:shd w:fill="FFFFFF" w:val="clear"/>
        </w:rPr>
        <w:t>не несет ответственности за любые виды убытков Пользователя, возникших вследствие использования Пользователем Сайта.</w:t>
      </w:r>
    </w:p>
    <w:p>
      <w:pPr>
        <w:pStyle w:val="Normal"/>
        <w:spacing w:lineRule="auto" w:line="240" w:before="0" w:after="0"/>
        <w:contextualSpacing/>
        <w:mirrorIndents/>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FF0000"/>
          <w:sz w:val="24"/>
          <w:szCs w:val="24"/>
          <w:shd w:fill="FFFFFF" w:val="clear"/>
        </w:rPr>
      </w:pPr>
      <w:r>
        <w:rPr>
          <w:rFonts w:eastAsia="Times New Roman" w:cs="Times New Roman" w:ascii="Times New Roman" w:hAnsi="Times New Roman"/>
          <w:sz w:val="24"/>
          <w:szCs w:val="24"/>
          <w:shd w:fill="FFFFFF" w:val="clear"/>
        </w:rPr>
        <w:t>6.2. Исполнитель вправе проводить технические работы на Сайте с уведомлением Пользователей путем размещения соответствующего уведомления на Сайте.</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6.3. Настоящее Соглашение регулируется и толкуется в соответствии с законодательством, применимым к правоотношениям Пользователя и Исполнителя.</w:t>
      </w:r>
    </w:p>
    <w:p>
      <w:pPr>
        <w:pStyle w:val="Normal"/>
        <w:spacing w:lineRule="auto" w:line="240" w:before="0" w:after="0"/>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r>
    </w:p>
    <w:p>
      <w:pPr>
        <w:pStyle w:val="Normal"/>
        <w:spacing w:lineRule="auto" w:line="240" w:before="0" w:after="0"/>
        <w:ind w:firstLine="708"/>
        <w:contextualSpacing/>
        <w:mirrorIndents/>
        <w:jc w:val="both"/>
        <w:rPr>
          <w:rFonts w:ascii="Times New Roman" w:hAnsi="Times New Roman" w:eastAsia="Times New Roman" w:cs="Times New Roman"/>
          <w:color w:val="15181A"/>
          <w:sz w:val="24"/>
          <w:szCs w:val="24"/>
          <w:shd w:fill="FFFFFF" w:val="clear"/>
        </w:rPr>
      </w:pPr>
      <w:r>
        <w:rPr>
          <w:rFonts w:eastAsia="Times New Roman" w:cs="Times New Roman" w:ascii="Times New Roman" w:hAnsi="Times New Roman"/>
          <w:color w:val="15181A"/>
          <w:sz w:val="24"/>
          <w:szCs w:val="24"/>
          <w:shd w:fill="FFFFFF" w:val="clear"/>
        </w:rPr>
        <w:t>6.4.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настоящего Соглашения.</w:t>
      </w:r>
    </w:p>
    <w:p>
      <w:pPr>
        <w:pStyle w:val="Normal"/>
        <w:tabs>
          <w:tab w:val="clear" w:pos="708"/>
          <w:tab w:val="left" w:pos="1134" w:leader="none"/>
        </w:tabs>
        <w:spacing w:lineRule="auto" w:line="240" w:before="0" w:after="0"/>
        <w:contextualSpacing/>
        <w:mirrorIndents/>
        <w:jc w:val="both"/>
        <w:rPr>
          <w:rFonts w:ascii="Times New Roman" w:hAnsi="Times New Roman" w:eastAsia="Times New Roman" w:cs="Times New Roman"/>
          <w:color w:val="15181A"/>
          <w:sz w:val="24"/>
          <w:szCs w:val="24"/>
        </w:rPr>
      </w:pPr>
      <w:r>
        <w:rPr>
          <w:rFonts w:eastAsia="Times New Roman" w:cs="Times New Roman" w:ascii="Times New Roman" w:hAnsi="Times New Roman"/>
          <w:color w:val="15181A"/>
          <w:sz w:val="24"/>
          <w:szCs w:val="24"/>
        </w:rPr>
      </w:r>
    </w:p>
    <w:p>
      <w:pPr>
        <w:pStyle w:val="Normal"/>
        <w:tabs>
          <w:tab w:val="clear" w:pos="708"/>
          <w:tab w:val="left" w:pos="709" w:leader="none"/>
        </w:tabs>
        <w:spacing w:lineRule="auto" w:line="240" w:before="0" w:after="0"/>
        <w:contextualSpacing/>
        <w:mirrorIndents/>
        <w:jc w:val="both"/>
        <w:rPr>
          <w:rFonts w:ascii="Times New Roman" w:hAnsi="Times New Roman" w:eastAsia="Times New Roman" w:cs="Times New Roman"/>
          <w:sz w:val="24"/>
          <w:szCs w:val="24"/>
          <w:shd w:fill="FDFEFF" w:val="clear"/>
        </w:rPr>
      </w:pPr>
      <w:r>
        <w:rPr>
          <w:rFonts w:eastAsia="Times New Roman" w:cs="Times New Roman" w:ascii="Times New Roman" w:hAnsi="Times New Roman"/>
          <w:color w:val="15181A"/>
          <w:sz w:val="24"/>
          <w:szCs w:val="24"/>
        </w:rPr>
        <w:tab/>
        <w:t xml:space="preserve">6.5. </w:t>
      </w:r>
      <w:r>
        <w:rPr>
          <w:rFonts w:eastAsia="Times New Roman" w:cs="Times New Roman" w:ascii="Times New Roman" w:hAnsi="Times New Roman"/>
          <w:sz w:val="24"/>
          <w:szCs w:val="24"/>
          <w:shd w:fill="FDFEFF" w:val="clear"/>
        </w:rPr>
        <w:t>Стороны обязуются обеспечивать конфиденциальность сведений и информации, не допускать разглашение такой информации и передачу третьим лицам. Стороны самостоятельно определяют порядок ограничения доступа к такой информации.</w:t>
      </w:r>
    </w:p>
    <w:p>
      <w:pPr>
        <w:pStyle w:val="Normal"/>
        <w:spacing w:lineRule="auto" w:line="240" w:before="0" w:after="0"/>
        <w:contextualSpacing/>
        <w:mirrorIndents/>
        <w:jc w:val="both"/>
        <w:rPr>
          <w:rFonts w:ascii="Times New Roman" w:hAnsi="Times New Roman" w:eastAsia="Calibri" w:cs="Times New Roman"/>
          <w:color w:val="15181A"/>
          <w:sz w:val="24"/>
          <w:szCs w:val="24"/>
          <w:shd w:fill="FFFFFF" w:val="clear"/>
        </w:rPr>
      </w:pPr>
      <w:r>
        <w:rPr>
          <w:rFonts w:eastAsia="Calibri" w:cs="Times New Roman" w:ascii="Times New Roman" w:hAnsi="Times New Roman"/>
          <w:color w:val="15181A"/>
          <w:sz w:val="24"/>
          <w:szCs w:val="24"/>
          <w:shd w:fill="FFFFFF" w:val="clear"/>
        </w:rPr>
      </w:r>
    </w:p>
    <w:p>
      <w:pPr>
        <w:pStyle w:val="Normal"/>
        <w:spacing w:lineRule="auto" w:line="240" w:before="0" w:after="0"/>
        <w:contextualSpacing/>
        <w:mirrorIndents/>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7. ОБРАБОТКА ПЕРСОНАЛЬНЫХ ДАННЫХ</w:t>
      </w:r>
    </w:p>
    <w:p>
      <w:pPr>
        <w:pStyle w:val="Normal"/>
        <w:spacing w:lineRule="auto" w:line="240" w:before="0" w:after="0"/>
        <w:contextualSpacing/>
        <w:mirrorIndents/>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ind w:firstLine="708"/>
        <w:contextualSpacing/>
        <w:mirrorIndent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7.1. Регистрируясь на Сайте для создания учетной записи и Личного кабинета Пользователь совершает акцепт, тем самым заключается настоящий Договор в соответствии с требованиями Федерального закона "О персональных данных" от 27.07.2006 N 152-ФЗ Пользователь, являющийся субъектом персональных данных, дает согласие на обработку всех своих персональных данных, предоставляемых Исполнителю,</w:t>
      </w:r>
      <w:r>
        <w:rPr>
          <w:rFonts w:cs="Times New Roman" w:ascii="Times New Roman" w:hAnsi="Times New Roman"/>
          <w:sz w:val="24"/>
          <w:szCs w:val="24"/>
        </w:rPr>
        <w:t xml:space="preserve"> а также на их передачу третьим лицам, с которыми у Исполнителя имеются договорные отношения по исполнению условий настоящего Соглашения и исполнением обязанностей перед Пользователем</w:t>
      </w:r>
      <w:r>
        <w:rPr>
          <w:rFonts w:eastAsia="Times New Roman" w:cs="Times New Roman" w:ascii="Times New Roman" w:hAnsi="Times New Roman"/>
          <w:sz w:val="24"/>
          <w:szCs w:val="24"/>
        </w:rPr>
        <w:t xml:space="preserve">. Обработка персональных данных Пользователя осуществляется в соответствии с законодательством Российской Федерации и Политикой обработки персональных данных Исполнителя, которая размещена Исполнителем по ссылке: </w:t>
      </w:r>
      <w:r>
        <w:rPr>
          <w:rFonts w:eastAsia="Times New Roman" w:cs="Times New Roman" w:ascii="Times New Roman" w:hAnsi="Times New Roman"/>
          <w:sz w:val="24"/>
          <w:szCs w:val="24"/>
          <w:shd w:fill="FFFFFF" w:val="clear"/>
        </w:rPr>
        <w:t>https://manicshop.ru/static/docs/политика обработки персональных данных покупателей, контрагентов и пользователей сайта (ИП Леонтьева Д.Д.).docx</w:t>
      </w:r>
      <w:r>
        <w:rPr>
          <w:rFonts w:eastAsia="Times New Roman" w:cs="Times New Roman" w:ascii="Times New Roman" w:hAnsi="Times New Roman"/>
          <w:sz w:val="24"/>
          <w:szCs w:val="24"/>
        </w:rPr>
        <w:t>.</w:t>
      </w:r>
    </w:p>
    <w:p>
      <w:pPr>
        <w:pStyle w:val="Normal"/>
        <w:spacing w:lineRule="auto" w:line="240" w:before="0" w:after="0"/>
        <w:mirrorIndents/>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849" w:gutter="0" w:header="0" w:top="56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swiss"/>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7841"/>
    <w:pPr>
      <w:widowControl/>
      <w:bidi w:val="0"/>
      <w:spacing w:lineRule="auto" w:line="259" w:before="0" w:after="16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f66578"/>
    <w:rPr>
      <w:color w:themeColor="hyperlink" w:val="0563C1"/>
      <w:u w:val="single"/>
    </w:rPr>
  </w:style>
  <w:style w:type="character" w:styleId="UnresolvedMention">
    <w:name w:val="Unresolved Mention"/>
    <w:basedOn w:val="DefaultParagraphFont"/>
    <w:uiPriority w:val="99"/>
    <w:semiHidden/>
    <w:unhideWhenUsed/>
    <w:qFormat/>
    <w:rsid w:val="00f66578"/>
    <w:rPr>
      <w:color w:val="605E5C"/>
      <w:shd w:fill="E1DFDD" w:val="clear"/>
    </w:rPr>
  </w:style>
  <w:style w:type="character" w:styleId="Style14" w:customStyle="1">
    <w:name w:val="Текст выноски Знак"/>
    <w:basedOn w:val="DefaultParagraphFont"/>
    <w:link w:val="BalloonText"/>
    <w:uiPriority w:val="99"/>
    <w:semiHidden/>
    <w:qFormat/>
    <w:rsid w:val="006075cb"/>
    <w:rPr>
      <w:rFonts w:ascii="Segoe UI" w:hAnsi="Segoe UI" w:eastAsia="" w:cs="Segoe UI" w:eastAsiaTheme="minorEastAsia"/>
      <w:sz w:val="18"/>
      <w:szCs w:val="18"/>
      <w:lang w:eastAsia="ru-RU"/>
    </w:rPr>
  </w:style>
  <w:style w:type="character" w:styleId="Style15">
    <w:name w:val="Маркеры"/>
    <w:qFormat/>
    <w:rPr>
      <w:rFonts w:ascii="OpenSymbol" w:hAnsi="OpenSymbol" w:eastAsia="OpenSymbol" w:cs="OpenSymbol"/>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uiPriority w:val="34"/>
    <w:qFormat/>
    <w:rsid w:val="00447841"/>
    <w:pPr>
      <w:spacing w:before="0" w:after="160"/>
      <w:ind w:left="720"/>
      <w:contextualSpacing/>
    </w:pPr>
    <w:rPr/>
  </w:style>
  <w:style w:type="paragraph" w:styleId="BalloonText">
    <w:name w:val="Balloon Text"/>
    <w:basedOn w:val="Normal"/>
    <w:link w:val="Style14"/>
    <w:uiPriority w:val="99"/>
    <w:semiHidden/>
    <w:unhideWhenUsed/>
    <w:qFormat/>
    <w:rsid w:val="006075cb"/>
    <w:pPr>
      <w:spacing w:lineRule="auto" w:line="240" w:before="0" w:after="0"/>
    </w:pPr>
    <w:rPr>
      <w:rFonts w:ascii="Segoe UI" w:hAnsi="Segoe UI" w:cs="Segoe UI"/>
      <w:sz w:val="18"/>
      <w:szCs w:val="18"/>
    </w:rPr>
  </w:style>
  <w:style w:type="numbering" w:styleId="Style18"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672</TotalTime>
  <Application>LibreOffice/25.2.4.3$Windows_X86_64 LibreOffice_project/33e196637044ead23f5c3226cde09b47731f7e27</Application>
  <AppVersion>15.0000</AppVersion>
  <Pages>6</Pages>
  <Words>1880</Words>
  <Characters>13587</Characters>
  <CharactersWithSpaces>15701</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2025-05-20T08:43:00Z</dcterms:created>
  <dc:creator>Home1</dc:creator>
  <dc:description/>
  <dc:language>ru-RU</dc:language>
  <cp:lastModifiedBy/>
  <dcterms:modified xsi:type="dcterms:W3CDTF">2025-08-10T08:55:04Z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